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FB" w:rsidRPr="005B3C2A" w:rsidRDefault="00013CFB" w:rsidP="00013CFB">
      <w:pPr>
        <w:spacing w:after="0"/>
        <w:jc w:val="center"/>
        <w:rPr>
          <w:rFonts w:ascii="Garamond" w:hAnsi="Garamond" w:cstheme="majorBidi"/>
          <w:sz w:val="24"/>
          <w:szCs w:val="24"/>
          <w:lang w:val="fr-FR"/>
        </w:rPr>
      </w:pPr>
      <w:r w:rsidRPr="005B3C2A">
        <w:rPr>
          <w:rFonts w:ascii="Garamond" w:hAnsi="Garamond" w:cstheme="majorBidi"/>
          <w:sz w:val="24"/>
          <w:szCs w:val="24"/>
          <w:lang w:val="fr-FR"/>
        </w:rPr>
        <w:t xml:space="preserve">La présentation d’un projet de thèse : Les difficultés non-verbales des Iraniens </w:t>
      </w:r>
    </w:p>
    <w:p w:rsidR="00013CFB" w:rsidRPr="005B3C2A" w:rsidRDefault="00013CFB" w:rsidP="00013CFB">
      <w:pPr>
        <w:spacing w:after="0"/>
        <w:jc w:val="center"/>
        <w:rPr>
          <w:rFonts w:ascii="Garamond" w:hAnsi="Garamond" w:cstheme="majorBidi"/>
          <w:sz w:val="24"/>
          <w:szCs w:val="24"/>
          <w:lang w:val="fr-FR"/>
        </w:rPr>
      </w:pPr>
      <w:proofErr w:type="gramStart"/>
      <w:r w:rsidRPr="005B3C2A">
        <w:rPr>
          <w:rFonts w:ascii="Garamond" w:hAnsi="Garamond" w:cstheme="majorBidi"/>
          <w:sz w:val="24"/>
          <w:szCs w:val="24"/>
          <w:lang w:val="fr-FR"/>
        </w:rPr>
        <w:t>dans</w:t>
      </w:r>
      <w:proofErr w:type="gramEnd"/>
      <w:r w:rsidRPr="005B3C2A">
        <w:rPr>
          <w:rFonts w:ascii="Garamond" w:hAnsi="Garamond" w:cstheme="majorBidi"/>
          <w:sz w:val="24"/>
          <w:szCs w:val="24"/>
          <w:lang w:val="fr-FR"/>
        </w:rPr>
        <w:t xml:space="preserve"> les interactions en France</w:t>
      </w:r>
    </w:p>
    <w:p w:rsidR="00013CFB" w:rsidRPr="005B3C2A" w:rsidRDefault="00013CFB" w:rsidP="00013CFB">
      <w:pPr>
        <w:jc w:val="center"/>
        <w:rPr>
          <w:rFonts w:ascii="Garamond" w:hAnsi="Garamond" w:cstheme="majorBidi"/>
          <w:sz w:val="24"/>
          <w:szCs w:val="24"/>
          <w:lang w:val="fr-FR"/>
        </w:rPr>
      </w:pPr>
    </w:p>
    <w:p w:rsidR="00013CFB" w:rsidRPr="005B3C2A" w:rsidRDefault="00013CFB" w:rsidP="00013CFB">
      <w:pPr>
        <w:spacing w:after="0"/>
        <w:jc w:val="center"/>
        <w:rPr>
          <w:rFonts w:ascii="Garamond" w:hAnsi="Garamond" w:cstheme="majorBidi"/>
          <w:sz w:val="24"/>
          <w:szCs w:val="24"/>
          <w:lang w:val="fr-FR"/>
        </w:rPr>
      </w:pPr>
      <w:proofErr w:type="spellStart"/>
      <w:r w:rsidRPr="005B3C2A">
        <w:rPr>
          <w:rFonts w:ascii="Garamond" w:hAnsi="Garamond" w:cstheme="majorBidi"/>
          <w:sz w:val="24"/>
          <w:szCs w:val="24"/>
          <w:lang w:val="fr-FR"/>
        </w:rPr>
        <w:t>Shima</w:t>
      </w:r>
      <w:proofErr w:type="spellEnd"/>
      <w:r w:rsidRPr="005B3C2A">
        <w:rPr>
          <w:rFonts w:ascii="Garamond" w:hAnsi="Garamond" w:cstheme="majorBidi"/>
          <w:sz w:val="24"/>
          <w:szCs w:val="24"/>
          <w:lang w:val="fr-FR"/>
        </w:rPr>
        <w:t xml:space="preserve"> </w:t>
      </w:r>
      <w:proofErr w:type="spellStart"/>
      <w:r w:rsidRPr="005B3C2A">
        <w:rPr>
          <w:rFonts w:ascii="Garamond" w:hAnsi="Garamond" w:cstheme="majorBidi"/>
          <w:sz w:val="24"/>
          <w:szCs w:val="24"/>
          <w:lang w:val="fr-FR"/>
        </w:rPr>
        <w:t>Moallemi</w:t>
      </w:r>
      <w:proofErr w:type="spellEnd"/>
      <w:r w:rsidRPr="005B3C2A">
        <w:rPr>
          <w:rFonts w:ascii="Garamond" w:hAnsi="Garamond" w:cstheme="majorBidi"/>
          <w:sz w:val="24"/>
          <w:szCs w:val="24"/>
          <w:lang w:val="fr-FR"/>
        </w:rPr>
        <w:t xml:space="preserve"> </w:t>
      </w:r>
    </w:p>
    <w:p w:rsidR="00013CFB" w:rsidRDefault="00013CFB" w:rsidP="00013CFB">
      <w:pPr>
        <w:spacing w:after="0"/>
        <w:jc w:val="center"/>
        <w:rPr>
          <w:rFonts w:ascii="Garamond" w:hAnsi="Garamond" w:cstheme="majorBidi"/>
          <w:sz w:val="24"/>
          <w:szCs w:val="24"/>
          <w:lang w:val="fr-FR"/>
        </w:rPr>
      </w:pPr>
      <w:r w:rsidRPr="005B3C2A">
        <w:rPr>
          <w:rFonts w:ascii="Garamond" w:hAnsi="Garamond" w:cstheme="majorBidi"/>
          <w:sz w:val="24"/>
          <w:szCs w:val="24"/>
          <w:lang w:val="fr-FR"/>
        </w:rPr>
        <w:t>Doctorante à l’université Sorbonne Nouvelle – Paris 3</w:t>
      </w:r>
    </w:p>
    <w:p w:rsidR="00E80FCB" w:rsidRDefault="00D03F5F" w:rsidP="00013CFB">
      <w:pPr>
        <w:spacing w:after="0"/>
        <w:jc w:val="center"/>
        <w:rPr>
          <w:rFonts w:ascii="Garamond" w:hAnsi="Garamond" w:cstheme="majorBidi"/>
          <w:sz w:val="24"/>
          <w:szCs w:val="24"/>
          <w:lang w:val="fr-FR"/>
        </w:rPr>
      </w:pPr>
      <w:r>
        <w:rPr>
          <w:rFonts w:ascii="Garamond" w:hAnsi="Garamond" w:cstheme="majorBidi"/>
          <w:sz w:val="24"/>
          <w:szCs w:val="24"/>
          <w:lang w:val="fr-FR"/>
        </w:rPr>
        <w:t xml:space="preserve">Sous </w:t>
      </w:r>
      <w:r w:rsidR="00E80FCB">
        <w:rPr>
          <w:rFonts w:ascii="Garamond" w:hAnsi="Garamond" w:cstheme="majorBidi"/>
          <w:sz w:val="24"/>
          <w:szCs w:val="24"/>
          <w:lang w:val="fr-FR"/>
        </w:rPr>
        <w:t>la direction de Cécile Leguy, Sorbonne Nouvelle - Paris 3</w:t>
      </w:r>
    </w:p>
    <w:p w:rsidR="00D03F5F" w:rsidRDefault="00E80FCB" w:rsidP="00013CFB">
      <w:pPr>
        <w:spacing w:after="0"/>
        <w:jc w:val="center"/>
        <w:rPr>
          <w:rFonts w:ascii="Garamond" w:hAnsi="Garamond" w:cstheme="majorBidi"/>
          <w:sz w:val="24"/>
          <w:szCs w:val="24"/>
          <w:lang w:val="fr-FR"/>
        </w:rPr>
      </w:pPr>
      <w:r>
        <w:rPr>
          <w:rFonts w:ascii="Garamond" w:hAnsi="Garamond" w:cstheme="majorBidi"/>
          <w:sz w:val="24"/>
          <w:szCs w:val="24"/>
          <w:lang w:val="fr-FR"/>
        </w:rPr>
        <w:t xml:space="preserve">En codirection avec </w:t>
      </w:r>
      <w:r w:rsidR="00D03F5F">
        <w:rPr>
          <w:rFonts w:ascii="Garamond" w:hAnsi="Garamond" w:cstheme="majorBidi"/>
          <w:sz w:val="24"/>
          <w:szCs w:val="24"/>
          <w:lang w:val="fr-FR"/>
        </w:rPr>
        <w:t>Violaine Bigot</w:t>
      </w:r>
      <w:r>
        <w:rPr>
          <w:rFonts w:ascii="Garamond" w:hAnsi="Garamond" w:cstheme="majorBidi"/>
          <w:sz w:val="24"/>
          <w:szCs w:val="24"/>
          <w:lang w:val="fr-FR"/>
        </w:rPr>
        <w:t xml:space="preserve">, Sorbonne Nouvelle – Paris 3 et </w:t>
      </w:r>
      <w:proofErr w:type="spellStart"/>
      <w:r>
        <w:rPr>
          <w:rFonts w:ascii="Garamond" w:hAnsi="Garamond" w:cstheme="majorBidi"/>
          <w:sz w:val="24"/>
          <w:szCs w:val="24"/>
          <w:lang w:val="fr-FR"/>
        </w:rPr>
        <w:t>Roya</w:t>
      </w:r>
      <w:proofErr w:type="spellEnd"/>
      <w:r>
        <w:rPr>
          <w:rFonts w:ascii="Garamond" w:hAnsi="Garamond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="Garamond" w:hAnsi="Garamond" w:cstheme="majorBidi"/>
          <w:sz w:val="24"/>
          <w:szCs w:val="24"/>
          <w:lang w:val="fr-FR"/>
        </w:rPr>
        <w:t>Letafati</w:t>
      </w:r>
      <w:proofErr w:type="spellEnd"/>
      <w:r>
        <w:rPr>
          <w:rFonts w:ascii="Garamond" w:hAnsi="Garamond" w:cstheme="majorBidi"/>
          <w:sz w:val="24"/>
          <w:szCs w:val="24"/>
          <w:lang w:val="fr-FR"/>
        </w:rPr>
        <w:t xml:space="preserve">, </w:t>
      </w:r>
      <w:proofErr w:type="spellStart"/>
      <w:r>
        <w:rPr>
          <w:rFonts w:ascii="Garamond" w:hAnsi="Garamond" w:cstheme="majorBidi"/>
          <w:sz w:val="24"/>
          <w:szCs w:val="24"/>
          <w:lang w:val="fr-FR"/>
        </w:rPr>
        <w:t>Tarbiat</w:t>
      </w:r>
      <w:proofErr w:type="spellEnd"/>
      <w:r>
        <w:rPr>
          <w:rFonts w:ascii="Garamond" w:hAnsi="Garamond" w:cstheme="majorBidi"/>
          <w:sz w:val="24"/>
          <w:szCs w:val="24"/>
          <w:lang w:val="fr-FR"/>
        </w:rPr>
        <w:t xml:space="preserve"> </w:t>
      </w:r>
      <w:bookmarkStart w:id="0" w:name="_GoBack"/>
      <w:bookmarkEnd w:id="0"/>
      <w:proofErr w:type="spellStart"/>
      <w:r>
        <w:rPr>
          <w:rFonts w:ascii="Garamond" w:hAnsi="Garamond" w:cstheme="majorBidi"/>
          <w:sz w:val="24"/>
          <w:szCs w:val="24"/>
          <w:lang w:val="fr-FR"/>
        </w:rPr>
        <w:t>Modares</w:t>
      </w:r>
      <w:proofErr w:type="spellEnd"/>
      <w:r>
        <w:rPr>
          <w:rFonts w:ascii="Garamond" w:hAnsi="Garamond" w:cstheme="majorBidi"/>
          <w:sz w:val="24"/>
          <w:szCs w:val="24"/>
          <w:lang w:val="fr-FR"/>
        </w:rPr>
        <w:t xml:space="preserve"> </w:t>
      </w:r>
    </w:p>
    <w:p w:rsidR="00E80FCB" w:rsidRPr="005B3C2A" w:rsidRDefault="00E80FCB" w:rsidP="00013CFB">
      <w:pPr>
        <w:spacing w:after="0"/>
        <w:jc w:val="center"/>
        <w:rPr>
          <w:rFonts w:ascii="Garamond" w:hAnsi="Garamond" w:cstheme="majorBidi"/>
          <w:sz w:val="24"/>
          <w:szCs w:val="24"/>
          <w:lang w:val="fr-FR"/>
        </w:rPr>
      </w:pPr>
    </w:p>
    <w:p w:rsidR="00C21DD1" w:rsidRPr="005B3C2A" w:rsidRDefault="00C21DD1">
      <w:pPr>
        <w:rPr>
          <w:rFonts w:ascii="Garamond" w:hAnsi="Garamond"/>
          <w:lang w:val="fr-FR"/>
        </w:rPr>
      </w:pPr>
    </w:p>
    <w:p w:rsidR="00013CFB" w:rsidRPr="005B3C2A" w:rsidRDefault="00013CFB">
      <w:pPr>
        <w:rPr>
          <w:rFonts w:ascii="Garamond" w:hAnsi="Garamond"/>
          <w:lang w:val="fr-FR"/>
        </w:rPr>
      </w:pPr>
    </w:p>
    <w:p w:rsidR="0049576C" w:rsidRPr="005B3C2A" w:rsidRDefault="00013CFB" w:rsidP="00825A5D">
      <w:pPr>
        <w:jc w:val="both"/>
        <w:rPr>
          <w:rFonts w:ascii="Garamond" w:hAnsi="Garamond" w:cstheme="majorBidi"/>
          <w:sz w:val="20"/>
          <w:szCs w:val="20"/>
          <w:lang w:val="fr-FR" w:bidi="fa-IR"/>
        </w:rPr>
      </w:pPr>
      <w:r w:rsidRPr="005B3C2A">
        <w:rPr>
          <w:rFonts w:ascii="Garamond" w:hAnsi="Garamond"/>
          <w:lang w:val="fr-FR"/>
        </w:rPr>
        <w:t>Résumé :</w:t>
      </w:r>
      <w:r w:rsidR="005B3C2A">
        <w:rPr>
          <w:rFonts w:ascii="Garamond" w:hAnsi="Garamond"/>
          <w:sz w:val="20"/>
          <w:szCs w:val="20"/>
          <w:lang w:val="fr-FR"/>
        </w:rPr>
        <w:t xml:space="preserve"> </w:t>
      </w:r>
      <w:r w:rsidR="00825A5D">
        <w:rPr>
          <w:rFonts w:ascii="Garamond" w:hAnsi="Garamond"/>
          <w:sz w:val="20"/>
          <w:szCs w:val="20"/>
          <w:lang w:val="fr-FR"/>
        </w:rPr>
        <w:t xml:space="preserve">l’intervention a débuté avec </w:t>
      </w:r>
      <w:r w:rsidR="00FC7D5B" w:rsidRPr="005B3C2A">
        <w:rPr>
          <w:rFonts w:ascii="Garamond" w:hAnsi="Garamond"/>
          <w:sz w:val="20"/>
          <w:szCs w:val="20"/>
          <w:lang w:val="fr-FR"/>
        </w:rPr>
        <w:t xml:space="preserve">quelques généralités concernant </w:t>
      </w:r>
      <w:r w:rsidR="008D0B51" w:rsidRPr="005B3C2A">
        <w:rPr>
          <w:rFonts w:ascii="Garamond" w:hAnsi="Garamond"/>
          <w:sz w:val="20"/>
          <w:szCs w:val="20"/>
          <w:lang w:val="fr-FR"/>
        </w:rPr>
        <w:t>la thèse et le choix du sujet notamment l’</w:t>
      </w:r>
      <w:r w:rsidR="001C1AFA" w:rsidRPr="005B3C2A">
        <w:rPr>
          <w:rFonts w:ascii="Garamond" w:hAnsi="Garamond"/>
          <w:sz w:val="20"/>
          <w:szCs w:val="20"/>
          <w:lang w:val="fr-FR"/>
        </w:rPr>
        <w:t xml:space="preserve">intérêt </w:t>
      </w:r>
      <w:r w:rsidR="008D0B51" w:rsidRPr="005B3C2A">
        <w:rPr>
          <w:rFonts w:ascii="Garamond" w:hAnsi="Garamond"/>
          <w:sz w:val="20"/>
          <w:szCs w:val="20"/>
          <w:lang w:val="fr-FR"/>
        </w:rPr>
        <w:t xml:space="preserve">scientifique </w:t>
      </w:r>
      <w:r w:rsidR="001C1AFA" w:rsidRPr="005B3C2A">
        <w:rPr>
          <w:rFonts w:ascii="Garamond" w:hAnsi="Garamond"/>
          <w:sz w:val="20"/>
          <w:szCs w:val="20"/>
          <w:lang w:val="fr-FR"/>
        </w:rPr>
        <w:t>que le développement d’un tel sujet pouvait av</w:t>
      </w:r>
      <w:r w:rsidR="005B3C2A">
        <w:rPr>
          <w:rFonts w:ascii="Garamond" w:hAnsi="Garamond"/>
          <w:sz w:val="20"/>
          <w:szCs w:val="20"/>
          <w:lang w:val="fr-FR"/>
        </w:rPr>
        <w:t>oir</w:t>
      </w:r>
      <w:r w:rsidR="00825A5D">
        <w:rPr>
          <w:rFonts w:ascii="Garamond" w:hAnsi="Garamond"/>
          <w:sz w:val="20"/>
          <w:szCs w:val="20"/>
          <w:lang w:val="fr-FR"/>
        </w:rPr>
        <w:t xml:space="preserve"> pour l’enseignement du FLE</w:t>
      </w:r>
      <w:r w:rsidR="001C1AFA" w:rsidRPr="005B3C2A">
        <w:rPr>
          <w:rFonts w:ascii="Garamond" w:hAnsi="Garamond"/>
          <w:sz w:val="20"/>
          <w:szCs w:val="20"/>
          <w:lang w:val="fr-FR"/>
        </w:rPr>
        <w:t xml:space="preserve"> en Iran. </w:t>
      </w:r>
      <w:r w:rsidR="00C6165C" w:rsidRPr="005B3C2A">
        <w:rPr>
          <w:rFonts w:ascii="Garamond" w:hAnsi="Garamond"/>
          <w:sz w:val="20"/>
          <w:szCs w:val="20"/>
          <w:lang w:val="fr-FR"/>
        </w:rPr>
        <w:t xml:space="preserve">La méthodologie sélectionnée pour cette enquête </w:t>
      </w:r>
      <w:r w:rsidR="00D501C3" w:rsidRPr="005B3C2A">
        <w:rPr>
          <w:rFonts w:ascii="Garamond" w:hAnsi="Garamond"/>
          <w:sz w:val="20"/>
          <w:szCs w:val="20"/>
          <w:lang w:val="fr-FR"/>
        </w:rPr>
        <w:t>est l’entretien compréhensif qui est une méthode qualitative</w:t>
      </w:r>
      <w:r w:rsidR="005F2800" w:rsidRPr="005B3C2A">
        <w:rPr>
          <w:rFonts w:ascii="Garamond" w:hAnsi="Garamond"/>
          <w:sz w:val="20"/>
          <w:szCs w:val="20"/>
          <w:lang w:val="fr-FR"/>
        </w:rPr>
        <w:t xml:space="preserve">. Kaufmann dans l’introduction de son ouvrage </w:t>
      </w:r>
      <w:r w:rsidR="005F2800" w:rsidRPr="005B3C2A">
        <w:rPr>
          <w:rFonts w:ascii="Garamond" w:hAnsi="Garamond"/>
          <w:i/>
          <w:iCs/>
          <w:sz w:val="20"/>
          <w:szCs w:val="20"/>
          <w:lang w:val="fr-FR"/>
        </w:rPr>
        <w:t>L’Entretien Compréhensif</w:t>
      </w:r>
      <w:r w:rsidR="00FD23FF" w:rsidRPr="005B3C2A">
        <w:rPr>
          <w:rFonts w:ascii="Garamond" w:hAnsi="Garamond"/>
          <w:sz w:val="20"/>
          <w:szCs w:val="20"/>
          <w:lang w:val="fr-FR"/>
        </w:rPr>
        <w:t xml:space="preserve"> déclare que</w:t>
      </w:r>
      <w:r w:rsidR="005F2800" w:rsidRPr="005B3C2A">
        <w:rPr>
          <w:rFonts w:ascii="Garamond" w:hAnsi="Garamond"/>
          <w:sz w:val="20"/>
          <w:szCs w:val="20"/>
          <w:lang w:val="fr-FR"/>
        </w:rPr>
        <w:t xml:space="preserve"> les principes de celui-ci ne sont rien d'autre que la formalisation d'un savoir-faire concret issu du terrain. Selon lui, il s’agit d’alléger le travail de définition de l’objet et de partir du terrain pour construire des hypothèses. </w:t>
      </w:r>
      <w:r w:rsidR="0049576C" w:rsidRPr="005B3C2A">
        <w:rPr>
          <w:rFonts w:ascii="Garamond" w:hAnsi="Garamond" w:cstheme="majorBidi"/>
          <w:sz w:val="20"/>
          <w:szCs w:val="20"/>
          <w:lang w:val="fr-FR" w:bidi="fa-IR"/>
        </w:rPr>
        <w:t xml:space="preserve">Cette méthodologie </w:t>
      </w:r>
      <w:r w:rsidR="005B3C2A">
        <w:rPr>
          <w:rFonts w:ascii="Garamond" w:hAnsi="Garamond" w:cstheme="majorBidi"/>
          <w:sz w:val="20"/>
          <w:szCs w:val="20"/>
          <w:lang w:val="fr-FR" w:bidi="fa-IR"/>
        </w:rPr>
        <w:t>pe</w:t>
      </w:r>
      <w:r w:rsidR="00825A5D">
        <w:rPr>
          <w:rFonts w:ascii="Garamond" w:hAnsi="Garamond" w:cstheme="majorBidi"/>
          <w:sz w:val="20"/>
          <w:szCs w:val="20"/>
          <w:lang w:val="fr-FR" w:bidi="fa-IR"/>
        </w:rPr>
        <w:t>rmet d’avoir un regard clair</w:t>
      </w:r>
      <w:r w:rsidR="0049576C" w:rsidRPr="005B3C2A">
        <w:rPr>
          <w:rFonts w:ascii="Garamond" w:hAnsi="Garamond" w:cstheme="majorBidi"/>
          <w:sz w:val="20"/>
          <w:szCs w:val="20"/>
          <w:lang w:val="fr-FR" w:bidi="fa-IR"/>
        </w:rPr>
        <w:t xml:space="preserve">, anthropologique et concret des difficultés rencontré par les Iraniens dans le contexte des interactions communicationnelles en France. </w:t>
      </w:r>
    </w:p>
    <w:p w:rsidR="00F51D8B" w:rsidRDefault="00825A5D" w:rsidP="0049576C">
      <w:pPr>
        <w:jc w:val="both"/>
        <w:rPr>
          <w:rFonts w:ascii="Garamond" w:hAnsi="Garamond" w:cstheme="majorBidi"/>
          <w:sz w:val="20"/>
          <w:szCs w:val="20"/>
          <w:lang w:val="fr-FR"/>
        </w:rPr>
      </w:pPr>
      <w:r>
        <w:rPr>
          <w:rFonts w:ascii="Garamond" w:hAnsi="Garamond" w:cstheme="majorBidi"/>
          <w:sz w:val="20"/>
          <w:szCs w:val="20"/>
          <w:lang w:val="fr-FR" w:bidi="fa-IR"/>
        </w:rPr>
        <w:t>Après avoir abordé la notion de la communication interculturelle</w:t>
      </w:r>
      <w:r w:rsidR="00535443">
        <w:rPr>
          <w:rFonts w:ascii="Garamond" w:hAnsi="Garamond" w:cstheme="majorBidi"/>
          <w:sz w:val="20"/>
          <w:szCs w:val="20"/>
          <w:lang w:val="fr-FR" w:bidi="fa-IR"/>
        </w:rPr>
        <w:t>, j’ai formulé</w:t>
      </w:r>
      <w:r w:rsidR="0046133A" w:rsidRPr="005B3C2A">
        <w:rPr>
          <w:rFonts w:ascii="Garamond" w:hAnsi="Garamond" w:cstheme="majorBidi"/>
          <w:sz w:val="20"/>
          <w:szCs w:val="20"/>
          <w:lang w:val="fr-FR" w:bidi="fa-IR"/>
        </w:rPr>
        <w:t xml:space="preserve"> certains</w:t>
      </w:r>
      <w:r w:rsidR="0049576C" w:rsidRPr="005B3C2A">
        <w:rPr>
          <w:rFonts w:ascii="Garamond" w:hAnsi="Garamond" w:cstheme="majorBidi"/>
          <w:sz w:val="20"/>
          <w:szCs w:val="20"/>
          <w:lang w:val="fr-FR" w:bidi="fa-IR"/>
        </w:rPr>
        <w:t xml:space="preserve"> résultats recueillis sur le terrain</w:t>
      </w:r>
      <w:r w:rsidR="0046133A" w:rsidRPr="005B3C2A">
        <w:rPr>
          <w:rFonts w:ascii="Garamond" w:hAnsi="Garamond" w:cstheme="majorBidi"/>
          <w:sz w:val="20"/>
          <w:szCs w:val="20"/>
          <w:lang w:val="fr-FR" w:bidi="fa-IR"/>
        </w:rPr>
        <w:t xml:space="preserve"> concernant les difficultés non-linguistiques des Iraniens dans les in</w:t>
      </w:r>
      <w:r>
        <w:rPr>
          <w:rFonts w:ascii="Garamond" w:hAnsi="Garamond" w:cstheme="majorBidi"/>
          <w:sz w:val="20"/>
          <w:szCs w:val="20"/>
          <w:lang w:val="fr-FR" w:bidi="fa-IR"/>
        </w:rPr>
        <w:t xml:space="preserve">teractions en </w:t>
      </w:r>
      <w:r w:rsidR="00AC1B68">
        <w:rPr>
          <w:rFonts w:ascii="Garamond" w:hAnsi="Garamond" w:cstheme="majorBidi"/>
          <w:sz w:val="20"/>
          <w:szCs w:val="20"/>
          <w:lang w:val="fr-FR" w:bidi="fa-IR"/>
        </w:rPr>
        <w:t xml:space="preserve">France. Les données prélevées sur le terrain montrent que </w:t>
      </w:r>
      <w:r w:rsidR="0049576C" w:rsidRPr="005B3C2A">
        <w:rPr>
          <w:rFonts w:ascii="Garamond" w:hAnsi="Garamond" w:cstheme="majorBidi"/>
          <w:sz w:val="20"/>
          <w:szCs w:val="20"/>
          <w:lang w:val="fr-FR" w:bidi="fa-IR"/>
        </w:rPr>
        <w:t xml:space="preserve"> </w:t>
      </w:r>
      <w:r w:rsidR="00C44901" w:rsidRPr="005B3C2A">
        <w:rPr>
          <w:rFonts w:ascii="Garamond" w:hAnsi="Garamond" w:cstheme="majorBidi"/>
          <w:sz w:val="20"/>
          <w:szCs w:val="20"/>
          <w:lang w:val="fr-FR" w:bidi="fa-IR"/>
        </w:rPr>
        <w:t>l</w:t>
      </w:r>
      <w:r w:rsidR="00C44901" w:rsidRPr="005B3C2A">
        <w:rPr>
          <w:rFonts w:ascii="Garamond" w:hAnsi="Garamond" w:cstheme="majorBidi"/>
          <w:sz w:val="20"/>
          <w:szCs w:val="20"/>
          <w:lang w:val="fr-FR"/>
        </w:rPr>
        <w:t xml:space="preserve">a plus grande majorité de difficulté rencontrée par les Iraniens du </w:t>
      </w:r>
      <w:r w:rsidR="0046133A" w:rsidRPr="005B3C2A">
        <w:rPr>
          <w:rFonts w:ascii="Garamond" w:hAnsi="Garamond" w:cstheme="majorBidi"/>
          <w:sz w:val="20"/>
          <w:szCs w:val="20"/>
          <w:lang w:val="fr-FR"/>
        </w:rPr>
        <w:t>corpus</w:t>
      </w:r>
      <w:r w:rsidR="00C44901" w:rsidRPr="005B3C2A">
        <w:rPr>
          <w:rFonts w:ascii="Garamond" w:hAnsi="Garamond" w:cstheme="majorBidi"/>
          <w:sz w:val="20"/>
          <w:szCs w:val="20"/>
          <w:lang w:val="fr-FR"/>
        </w:rPr>
        <w:t xml:space="preserve"> sont lié</w:t>
      </w:r>
      <w:r w:rsidR="00514537" w:rsidRPr="005B3C2A">
        <w:rPr>
          <w:rFonts w:ascii="Garamond" w:hAnsi="Garamond" w:cstheme="majorBidi"/>
          <w:sz w:val="20"/>
          <w:szCs w:val="20"/>
          <w:lang w:val="fr-FR"/>
        </w:rPr>
        <w:t>e</w:t>
      </w:r>
      <w:r w:rsidR="00FD23FF" w:rsidRPr="005B3C2A">
        <w:rPr>
          <w:rFonts w:ascii="Garamond" w:hAnsi="Garamond" w:cstheme="majorBidi"/>
          <w:sz w:val="20"/>
          <w:szCs w:val="20"/>
          <w:lang w:val="fr-FR"/>
        </w:rPr>
        <w:t>s</w:t>
      </w:r>
      <w:r w:rsidR="00C44901" w:rsidRPr="005B3C2A">
        <w:rPr>
          <w:rFonts w:ascii="Garamond" w:hAnsi="Garamond" w:cstheme="majorBidi"/>
          <w:sz w:val="20"/>
          <w:szCs w:val="20"/>
          <w:lang w:val="fr-FR"/>
        </w:rPr>
        <w:t xml:space="preserve"> à l’interférence culturelle inconsciente des normes communicationnelles de la langue maternelle dans des interactions interculturelles. Ces normes communicationnelles sont tellement incrustées en chacun de nous que </w:t>
      </w:r>
      <w:r w:rsidR="00514537" w:rsidRPr="005B3C2A">
        <w:rPr>
          <w:rFonts w:ascii="Garamond" w:hAnsi="Garamond" w:cstheme="majorBidi"/>
          <w:sz w:val="20"/>
          <w:szCs w:val="20"/>
          <w:lang w:val="fr-FR"/>
        </w:rPr>
        <w:t>nous n’en</w:t>
      </w:r>
      <w:r w:rsidR="00C44901" w:rsidRPr="005B3C2A">
        <w:rPr>
          <w:rFonts w:ascii="Garamond" w:hAnsi="Garamond" w:cstheme="majorBidi"/>
          <w:sz w:val="20"/>
          <w:szCs w:val="20"/>
          <w:lang w:val="fr-FR"/>
        </w:rPr>
        <w:t xml:space="preserve"> prenons conscience que dans un contexte pluriculturel. Dans un tel contexte, l’individu se trouve dans un état de doute et d’insécurité culturel où la quasi-totalité de ses connaissances préalables sont misent en cause. </w:t>
      </w:r>
    </w:p>
    <w:p w:rsidR="00F51D8B" w:rsidRDefault="00535443" w:rsidP="0049576C">
      <w:pPr>
        <w:jc w:val="both"/>
        <w:rPr>
          <w:rFonts w:ascii="Garamond" w:hAnsi="Garamond" w:cstheme="majorBidi"/>
          <w:sz w:val="20"/>
          <w:szCs w:val="20"/>
          <w:lang w:val="fr-FR"/>
        </w:rPr>
      </w:pPr>
      <w:r>
        <w:rPr>
          <w:rFonts w:ascii="Garamond" w:hAnsi="Garamond" w:cstheme="majorBidi"/>
          <w:sz w:val="20"/>
          <w:szCs w:val="20"/>
          <w:lang w:val="fr-FR" w:bidi="fa-IR"/>
        </w:rPr>
        <w:t>Par la suite, j’ai développé</w:t>
      </w:r>
      <w:r w:rsidR="00C951C7" w:rsidRPr="005B3C2A">
        <w:rPr>
          <w:rFonts w:ascii="Garamond" w:hAnsi="Garamond" w:cstheme="majorBidi"/>
          <w:sz w:val="20"/>
          <w:szCs w:val="20"/>
          <w:lang w:val="fr-FR" w:bidi="fa-IR"/>
        </w:rPr>
        <w:t xml:space="preserve"> la relation de hiérarchie et d’amitié dans le milieu universitaire, le milieu socioprofessionnel ainsi qu’hors le milieu univ</w:t>
      </w:r>
      <w:r>
        <w:rPr>
          <w:rFonts w:ascii="Garamond" w:hAnsi="Garamond" w:cstheme="majorBidi"/>
          <w:sz w:val="20"/>
          <w:szCs w:val="20"/>
          <w:lang w:val="fr-FR" w:bidi="fa-IR"/>
        </w:rPr>
        <w:t>ersitaire. J’ai constaté que</w:t>
      </w:r>
      <w:r w:rsidR="00C951C7" w:rsidRPr="005B3C2A">
        <w:rPr>
          <w:rFonts w:ascii="Garamond" w:hAnsi="Garamond" w:cstheme="majorBidi"/>
          <w:sz w:val="20"/>
          <w:szCs w:val="20"/>
          <w:lang w:val="fr-FR" w:bidi="fa-IR"/>
        </w:rPr>
        <w:t xml:space="preserve"> </w:t>
      </w:r>
      <w:r w:rsidR="00C951C7" w:rsidRPr="005B3C2A">
        <w:rPr>
          <w:rFonts w:ascii="Garamond" w:hAnsi="Garamond" w:cstheme="majorBidi"/>
          <w:sz w:val="20"/>
          <w:szCs w:val="20"/>
          <w:lang w:val="fr-FR"/>
        </w:rPr>
        <w:t>la perception que les Iraniens ont des relations interpersonnelles est différente de celle qu’en ont les Français</w:t>
      </w:r>
      <w:r w:rsidR="002C0591" w:rsidRPr="005B3C2A">
        <w:rPr>
          <w:rFonts w:ascii="Garamond" w:hAnsi="Garamond" w:cstheme="majorBidi"/>
          <w:sz w:val="20"/>
          <w:szCs w:val="20"/>
          <w:lang w:val="fr-FR"/>
        </w:rPr>
        <w:t xml:space="preserve"> et cela peut causer des </w:t>
      </w:r>
      <w:r w:rsidR="005B3C2A" w:rsidRPr="005B3C2A">
        <w:rPr>
          <w:rFonts w:ascii="Garamond" w:hAnsi="Garamond" w:cstheme="majorBidi"/>
          <w:sz w:val="20"/>
          <w:szCs w:val="20"/>
          <w:lang w:val="fr-FR"/>
        </w:rPr>
        <w:t>malentendus dans la communication.</w:t>
      </w:r>
      <w:r w:rsidR="00F51D8B">
        <w:rPr>
          <w:rFonts w:ascii="Garamond" w:hAnsi="Garamond" w:cstheme="majorBidi"/>
          <w:sz w:val="20"/>
          <w:szCs w:val="20"/>
          <w:lang w:val="fr-FR"/>
        </w:rPr>
        <w:t xml:space="preserve"> Cette idée a été illustrée par des exemples de propos avancés dans les entretiens au près des Iraniens. </w:t>
      </w:r>
    </w:p>
    <w:p w:rsidR="0049576C" w:rsidRPr="00E55030" w:rsidRDefault="00535443" w:rsidP="00502225">
      <w:pPr>
        <w:jc w:val="both"/>
        <w:rPr>
          <w:rFonts w:ascii="Garamond" w:hAnsi="Garamond" w:cstheme="majorBidi"/>
          <w:sz w:val="20"/>
          <w:szCs w:val="20"/>
          <w:lang w:val="fr-FR" w:bidi="fa-IR"/>
        </w:rPr>
      </w:pPr>
      <w:r>
        <w:rPr>
          <w:rFonts w:ascii="Garamond" w:hAnsi="Garamond" w:cstheme="majorBidi"/>
          <w:sz w:val="20"/>
          <w:szCs w:val="20"/>
          <w:lang w:val="fr-FR"/>
        </w:rPr>
        <w:t>Finalement, j’ai insisté</w:t>
      </w:r>
      <w:r w:rsidR="0031130A">
        <w:rPr>
          <w:rFonts w:ascii="Garamond" w:hAnsi="Garamond" w:cstheme="majorBidi"/>
          <w:sz w:val="20"/>
          <w:szCs w:val="20"/>
          <w:lang w:val="fr-FR"/>
        </w:rPr>
        <w:t xml:space="preserve"> sur </w:t>
      </w:r>
      <w:r w:rsidR="00B15BE3">
        <w:rPr>
          <w:rFonts w:ascii="Garamond" w:hAnsi="Garamond" w:cstheme="majorBidi"/>
          <w:sz w:val="20"/>
          <w:szCs w:val="20"/>
          <w:lang w:val="fr-FR"/>
        </w:rPr>
        <w:t xml:space="preserve">l’insuffisance d’une maitrise linguistique </w:t>
      </w:r>
      <w:r w:rsidR="00C55F6D">
        <w:rPr>
          <w:rFonts w:ascii="Garamond" w:hAnsi="Garamond" w:cstheme="majorBidi"/>
          <w:sz w:val="20"/>
          <w:szCs w:val="20"/>
          <w:lang w:val="fr-FR"/>
        </w:rPr>
        <w:t>de la langue étrangère pour pouvoir communiquer</w:t>
      </w:r>
      <w:r w:rsidR="00D10019">
        <w:rPr>
          <w:rFonts w:ascii="Garamond" w:hAnsi="Garamond" w:cstheme="majorBidi"/>
          <w:sz w:val="20"/>
          <w:szCs w:val="20"/>
          <w:lang w:val="fr-FR"/>
        </w:rPr>
        <w:t xml:space="preserve"> avec l’autre, le comprendre mais également, </w:t>
      </w:r>
      <w:r w:rsidR="00E55030">
        <w:rPr>
          <w:rFonts w:ascii="Garamond" w:hAnsi="Garamond" w:cstheme="majorBidi"/>
          <w:sz w:val="20"/>
          <w:szCs w:val="20"/>
          <w:lang w:val="fr-FR"/>
        </w:rPr>
        <w:t>se faire comprendre</w:t>
      </w:r>
      <w:r w:rsidR="00E55030" w:rsidRPr="002351DE">
        <w:rPr>
          <w:rFonts w:ascii="Garamond" w:hAnsi="Garamond" w:cstheme="majorBidi"/>
          <w:sz w:val="20"/>
          <w:szCs w:val="20"/>
          <w:lang w:val="fr-FR"/>
        </w:rPr>
        <w:t xml:space="preserve">. </w:t>
      </w:r>
      <w:r w:rsidR="002351DE" w:rsidRPr="002351DE">
        <w:rPr>
          <w:rFonts w:ascii="Garamond" w:hAnsi="Garamond" w:cstheme="majorBidi"/>
          <w:sz w:val="20"/>
          <w:szCs w:val="20"/>
          <w:lang w:val="fr-FR"/>
        </w:rPr>
        <w:t xml:space="preserve">La classe de la langue étrangère peut justement favoriser le développement d’un regard analytique sur les habitudes communicationnelles de la culture d’origine des apprenants ainsi que la culture cible. </w:t>
      </w:r>
      <w:r w:rsidR="0088378D">
        <w:rPr>
          <w:rFonts w:ascii="Garamond" w:hAnsi="Garamond" w:cstheme="majorBidi"/>
          <w:sz w:val="20"/>
          <w:szCs w:val="20"/>
          <w:lang w:val="fr-FR"/>
        </w:rPr>
        <w:t xml:space="preserve">Un regard qui valorise la diversité </w:t>
      </w:r>
      <w:r w:rsidR="00502225">
        <w:rPr>
          <w:rFonts w:ascii="Garamond" w:hAnsi="Garamond" w:cstheme="majorBidi"/>
          <w:sz w:val="20"/>
          <w:szCs w:val="20"/>
          <w:lang w:val="fr-FR"/>
        </w:rPr>
        <w:t>et met en relief le caractère ethnocentrique dont revêt la culture maternelle de l’apprenant. En d’</w:t>
      </w:r>
      <w:r w:rsidR="00D10019">
        <w:rPr>
          <w:rFonts w:ascii="Garamond" w:hAnsi="Garamond" w:cstheme="majorBidi"/>
          <w:sz w:val="20"/>
          <w:szCs w:val="20"/>
          <w:lang w:val="fr-FR"/>
        </w:rPr>
        <w:t>autre terme, l’apprenant devra prendre conscience qu’</w:t>
      </w:r>
      <w:r w:rsidR="00E55030" w:rsidRPr="002351DE">
        <w:rPr>
          <w:rFonts w:ascii="Garamond" w:hAnsi="Garamond" w:cstheme="majorBidi"/>
          <w:sz w:val="20"/>
          <w:szCs w:val="20"/>
          <w:lang w:val="fr-FR"/>
        </w:rPr>
        <w:t>apprendre une langue ne se limite pas à une maitrise linguistique mais représente également à être confronté à une autre réalité culturelle que la sienne.</w:t>
      </w:r>
      <w:r w:rsidR="002351DE">
        <w:rPr>
          <w:rFonts w:ascii="Garamond" w:hAnsi="Garamond" w:cstheme="majorBidi"/>
          <w:sz w:val="20"/>
          <w:szCs w:val="20"/>
          <w:lang w:val="fr-FR"/>
        </w:rPr>
        <w:t xml:space="preserve"> </w:t>
      </w:r>
    </w:p>
    <w:p w:rsidR="00013CFB" w:rsidRPr="005B3C2A" w:rsidRDefault="00013CFB" w:rsidP="00514537">
      <w:pPr>
        <w:rPr>
          <w:rFonts w:ascii="Garamond" w:hAnsi="Garamond"/>
          <w:lang w:val="fr-FR"/>
        </w:rPr>
      </w:pPr>
    </w:p>
    <w:p w:rsidR="00013CFB" w:rsidRPr="005B3C2A" w:rsidRDefault="00013CFB">
      <w:pPr>
        <w:rPr>
          <w:rFonts w:ascii="Garamond" w:hAnsi="Garamond"/>
          <w:lang w:val="fr-FR"/>
        </w:rPr>
      </w:pPr>
    </w:p>
    <w:sectPr w:rsidR="00013CFB" w:rsidRPr="005B3C2A" w:rsidSect="00BE2A43">
      <w:pgSz w:w="11909" w:h="16834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29"/>
    <w:rsid w:val="00000421"/>
    <w:rsid w:val="000061E8"/>
    <w:rsid w:val="00013CFB"/>
    <w:rsid w:val="00023F3E"/>
    <w:rsid w:val="00050B24"/>
    <w:rsid w:val="00050B88"/>
    <w:rsid w:val="000A421B"/>
    <w:rsid w:val="000E26BE"/>
    <w:rsid w:val="00113FA6"/>
    <w:rsid w:val="00115C9A"/>
    <w:rsid w:val="001224DD"/>
    <w:rsid w:val="0012651A"/>
    <w:rsid w:val="0016667D"/>
    <w:rsid w:val="00187DA0"/>
    <w:rsid w:val="001C1AFA"/>
    <w:rsid w:val="00207A50"/>
    <w:rsid w:val="002351DE"/>
    <w:rsid w:val="00253845"/>
    <w:rsid w:val="002566EF"/>
    <w:rsid w:val="002A1E98"/>
    <w:rsid w:val="002C0591"/>
    <w:rsid w:val="002C2B25"/>
    <w:rsid w:val="002E6DA2"/>
    <w:rsid w:val="0031130A"/>
    <w:rsid w:val="00316461"/>
    <w:rsid w:val="003479B0"/>
    <w:rsid w:val="0039573F"/>
    <w:rsid w:val="003B00A7"/>
    <w:rsid w:val="00403C99"/>
    <w:rsid w:val="00426941"/>
    <w:rsid w:val="0042789B"/>
    <w:rsid w:val="0044413C"/>
    <w:rsid w:val="0046133A"/>
    <w:rsid w:val="00495104"/>
    <w:rsid w:val="0049576C"/>
    <w:rsid w:val="004A2B50"/>
    <w:rsid w:val="004A332B"/>
    <w:rsid w:val="004D74CF"/>
    <w:rsid w:val="004E26D6"/>
    <w:rsid w:val="00502225"/>
    <w:rsid w:val="00503203"/>
    <w:rsid w:val="00514537"/>
    <w:rsid w:val="005167AF"/>
    <w:rsid w:val="00520482"/>
    <w:rsid w:val="00520ADB"/>
    <w:rsid w:val="00535443"/>
    <w:rsid w:val="005B3C2A"/>
    <w:rsid w:val="005C49C7"/>
    <w:rsid w:val="005D4D29"/>
    <w:rsid w:val="005F2800"/>
    <w:rsid w:val="00603ABA"/>
    <w:rsid w:val="00606660"/>
    <w:rsid w:val="00635487"/>
    <w:rsid w:val="00644EA2"/>
    <w:rsid w:val="006523DB"/>
    <w:rsid w:val="00660EBD"/>
    <w:rsid w:val="00662A08"/>
    <w:rsid w:val="00690B51"/>
    <w:rsid w:val="0069321B"/>
    <w:rsid w:val="006C531F"/>
    <w:rsid w:val="006D6FC9"/>
    <w:rsid w:val="00706629"/>
    <w:rsid w:val="00784A5F"/>
    <w:rsid w:val="007A0AD2"/>
    <w:rsid w:val="007A443C"/>
    <w:rsid w:val="007F4248"/>
    <w:rsid w:val="00825A5D"/>
    <w:rsid w:val="0086225B"/>
    <w:rsid w:val="0088378D"/>
    <w:rsid w:val="00891912"/>
    <w:rsid w:val="008C03A2"/>
    <w:rsid w:val="008C5D49"/>
    <w:rsid w:val="008D0B51"/>
    <w:rsid w:val="008D566B"/>
    <w:rsid w:val="008F4904"/>
    <w:rsid w:val="008F5373"/>
    <w:rsid w:val="00931C30"/>
    <w:rsid w:val="009341C3"/>
    <w:rsid w:val="009422B4"/>
    <w:rsid w:val="0094579B"/>
    <w:rsid w:val="00965FCE"/>
    <w:rsid w:val="009872ED"/>
    <w:rsid w:val="009A364D"/>
    <w:rsid w:val="009E539B"/>
    <w:rsid w:val="009F3B4C"/>
    <w:rsid w:val="00A108EE"/>
    <w:rsid w:val="00A3700D"/>
    <w:rsid w:val="00A43F89"/>
    <w:rsid w:val="00AC1B68"/>
    <w:rsid w:val="00B054A4"/>
    <w:rsid w:val="00B15BE3"/>
    <w:rsid w:val="00B5201E"/>
    <w:rsid w:val="00B55A0E"/>
    <w:rsid w:val="00B60F27"/>
    <w:rsid w:val="00B87A00"/>
    <w:rsid w:val="00BB7C1C"/>
    <w:rsid w:val="00BE2A43"/>
    <w:rsid w:val="00C21DD1"/>
    <w:rsid w:val="00C44901"/>
    <w:rsid w:val="00C55F6D"/>
    <w:rsid w:val="00C6165C"/>
    <w:rsid w:val="00C92913"/>
    <w:rsid w:val="00C951C7"/>
    <w:rsid w:val="00CB505D"/>
    <w:rsid w:val="00D00F9B"/>
    <w:rsid w:val="00D03F5F"/>
    <w:rsid w:val="00D058DC"/>
    <w:rsid w:val="00D10019"/>
    <w:rsid w:val="00D11CDD"/>
    <w:rsid w:val="00D24276"/>
    <w:rsid w:val="00D27E4B"/>
    <w:rsid w:val="00D33545"/>
    <w:rsid w:val="00D501C3"/>
    <w:rsid w:val="00D6501C"/>
    <w:rsid w:val="00D71C24"/>
    <w:rsid w:val="00DB3256"/>
    <w:rsid w:val="00DE363D"/>
    <w:rsid w:val="00E172AC"/>
    <w:rsid w:val="00E21280"/>
    <w:rsid w:val="00E25DE0"/>
    <w:rsid w:val="00E55030"/>
    <w:rsid w:val="00E620D5"/>
    <w:rsid w:val="00E80FCB"/>
    <w:rsid w:val="00EB3FB7"/>
    <w:rsid w:val="00EF1C74"/>
    <w:rsid w:val="00F00669"/>
    <w:rsid w:val="00F16B6A"/>
    <w:rsid w:val="00F51D8B"/>
    <w:rsid w:val="00F809B3"/>
    <w:rsid w:val="00F96945"/>
    <w:rsid w:val="00FB67FB"/>
    <w:rsid w:val="00FC7D5B"/>
    <w:rsid w:val="00FD23FF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15</cp:revision>
  <dcterms:created xsi:type="dcterms:W3CDTF">2014-10-18T10:41:00Z</dcterms:created>
  <dcterms:modified xsi:type="dcterms:W3CDTF">2014-10-26T16:18:00Z</dcterms:modified>
</cp:coreProperties>
</file>